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44BF" w14:textId="06DE6E2B" w:rsidR="00717C87" w:rsidRDefault="000C64EC" w:rsidP="000C64EC">
      <w:pPr>
        <w:jc w:val="center"/>
        <w:rPr>
          <w:u w:val="single"/>
        </w:rPr>
      </w:pPr>
      <w:r w:rsidRPr="000C64EC">
        <w:rPr>
          <w:u w:val="single"/>
        </w:rPr>
        <w:t>CUPE National Pink Triangle Committee Report</w:t>
      </w:r>
    </w:p>
    <w:p w14:paraId="5B285E23" w14:textId="77777777" w:rsidR="000C64EC" w:rsidRDefault="000C64EC" w:rsidP="000C64EC">
      <w:pPr>
        <w:jc w:val="center"/>
        <w:rPr>
          <w:u w:val="single"/>
        </w:rPr>
      </w:pPr>
    </w:p>
    <w:p w14:paraId="3F5F2034" w14:textId="77777777" w:rsidR="00C41534" w:rsidRDefault="00C41534" w:rsidP="008F1AD5">
      <w:pPr>
        <w:ind w:left="360"/>
      </w:pPr>
      <w:r>
        <w:t xml:space="preserve">The National Pink Triangle committee has meet two time in person sense the last convention. The first meeting was held in Ottawa at the National Office. It was a packed few days with guest speakers and planning for the upcoming year, focused on key issues identified with in the committee. </w:t>
      </w:r>
    </w:p>
    <w:p w14:paraId="5B2E8FB0" w14:textId="77777777" w:rsidR="00C41534" w:rsidRDefault="00C41534" w:rsidP="008F1AD5">
      <w:pPr>
        <w:ind w:left="360"/>
      </w:pPr>
    </w:p>
    <w:p w14:paraId="2392F7AB" w14:textId="77777777" w:rsidR="00C41534" w:rsidRDefault="00C41534" w:rsidP="008F1AD5">
      <w:pPr>
        <w:ind w:left="360"/>
      </w:pPr>
      <w:r>
        <w:t xml:space="preserve">We attended Capital Pride in Ottawa which was a lot of fun. </w:t>
      </w:r>
    </w:p>
    <w:p w14:paraId="632EB213" w14:textId="77777777" w:rsidR="00C41534" w:rsidRDefault="00C41534" w:rsidP="008F1AD5">
      <w:pPr>
        <w:ind w:left="360"/>
      </w:pPr>
    </w:p>
    <w:p w14:paraId="04C38F84" w14:textId="684CDF15" w:rsidR="008F1AD5" w:rsidRDefault="00C41534" w:rsidP="008F1AD5">
      <w:pPr>
        <w:ind w:left="360"/>
      </w:pPr>
      <w:r>
        <w:t xml:space="preserve">In April this year the committee met in Ottawa with other equity committees to have a joint equity conference meeting.  The 3 days were filled with guest speakers and conversations about </w:t>
      </w:r>
      <w:r w:rsidR="008F1AD5">
        <w:t xml:space="preserve"> </w:t>
      </w:r>
      <w:r>
        <w:t xml:space="preserve">many of the troublesome forms of legislation being acted on in different providences around the country. </w:t>
      </w:r>
    </w:p>
    <w:p w14:paraId="58BA90B7" w14:textId="77777777" w:rsidR="00C41534" w:rsidRDefault="00C41534" w:rsidP="008F1AD5">
      <w:pPr>
        <w:ind w:left="360"/>
      </w:pPr>
    </w:p>
    <w:p w14:paraId="4CF1B68B" w14:textId="620FD9EB" w:rsidR="00C41534" w:rsidRDefault="00C41534" w:rsidP="008F1AD5">
      <w:pPr>
        <w:ind w:left="360"/>
      </w:pPr>
      <w:r>
        <w:t xml:space="preserve">Terms of reference are being reviewed and amended </w:t>
      </w:r>
      <w:r w:rsidR="00C75A1C">
        <w:t xml:space="preserve">to fit the needs of our growing community. </w:t>
      </w:r>
    </w:p>
    <w:p w14:paraId="21869E94" w14:textId="77777777" w:rsidR="00C75A1C" w:rsidRDefault="00C75A1C" w:rsidP="008F1AD5">
      <w:pPr>
        <w:ind w:left="360"/>
      </w:pPr>
    </w:p>
    <w:p w14:paraId="40A74BD6" w14:textId="17183ED4" w:rsidR="00C75A1C" w:rsidRDefault="00C75A1C" w:rsidP="008F1AD5">
      <w:pPr>
        <w:ind w:left="360"/>
      </w:pPr>
      <w:r>
        <w:t xml:space="preserve">The introduction Video that will be played at Convention will focus on 4 topics in which the committee have focused their time on. </w:t>
      </w:r>
    </w:p>
    <w:p w14:paraId="6161115A" w14:textId="77777777" w:rsidR="00C75A1C" w:rsidRDefault="00C75A1C" w:rsidP="008F1AD5">
      <w:pPr>
        <w:ind w:left="360"/>
      </w:pPr>
    </w:p>
    <w:p w14:paraId="61C6F26E" w14:textId="77777777" w:rsidR="00C75A1C" w:rsidRDefault="00C75A1C" w:rsidP="00C75A1C">
      <w:pPr>
        <w:pStyle w:val="ListParagraph"/>
        <w:numPr>
          <w:ilvl w:val="0"/>
          <w:numId w:val="2"/>
        </w:numPr>
        <w:spacing w:after="160" w:line="278" w:lineRule="auto"/>
      </w:pPr>
      <w:r>
        <w:t>Continue to fight hate and oppression</w:t>
      </w:r>
    </w:p>
    <w:p w14:paraId="284F55E8" w14:textId="77777777" w:rsidR="00C75A1C" w:rsidRDefault="00C75A1C" w:rsidP="00C75A1C">
      <w:pPr>
        <w:pStyle w:val="ListParagraph"/>
        <w:numPr>
          <w:ilvl w:val="0"/>
          <w:numId w:val="2"/>
        </w:numPr>
        <w:spacing w:after="160" w:line="278" w:lineRule="auto"/>
      </w:pPr>
      <w:r>
        <w:t>Pride across the country</w:t>
      </w:r>
    </w:p>
    <w:p w14:paraId="069F66FF" w14:textId="77777777" w:rsidR="00C75A1C" w:rsidRDefault="00C75A1C" w:rsidP="00C75A1C">
      <w:pPr>
        <w:pStyle w:val="ListParagraph"/>
        <w:numPr>
          <w:ilvl w:val="0"/>
          <w:numId w:val="2"/>
        </w:numPr>
        <w:spacing w:after="160" w:line="278" w:lineRule="auto"/>
      </w:pPr>
      <w:r>
        <w:t>Intersexual activism and collaboration</w:t>
      </w:r>
    </w:p>
    <w:p w14:paraId="2C3F0394" w14:textId="77777777" w:rsidR="00C75A1C" w:rsidRDefault="00C75A1C" w:rsidP="00C75A1C">
      <w:pPr>
        <w:pStyle w:val="ListParagraph"/>
        <w:numPr>
          <w:ilvl w:val="0"/>
          <w:numId w:val="2"/>
        </w:numPr>
        <w:spacing w:after="160" w:line="278" w:lineRule="auto"/>
      </w:pPr>
      <w:r>
        <w:t>Drag Storytime video</w:t>
      </w:r>
    </w:p>
    <w:p w14:paraId="2E2DC2EC" w14:textId="77777777" w:rsidR="00C75A1C" w:rsidRDefault="00C75A1C" w:rsidP="008F1AD5">
      <w:pPr>
        <w:ind w:left="360"/>
      </w:pPr>
    </w:p>
    <w:p w14:paraId="20069C45" w14:textId="7E2C3910" w:rsidR="00C75A1C" w:rsidRDefault="00C75A1C" w:rsidP="008F1AD5">
      <w:pPr>
        <w:ind w:left="360"/>
      </w:pPr>
      <w:r>
        <w:t xml:space="preserve">In Solidarity </w:t>
      </w:r>
    </w:p>
    <w:p w14:paraId="749A7103" w14:textId="0B96F046" w:rsidR="00C75A1C" w:rsidRPr="000C64EC" w:rsidRDefault="00C75A1C" w:rsidP="008F1AD5">
      <w:pPr>
        <w:ind w:left="360"/>
      </w:pPr>
      <w:r>
        <w:t xml:space="preserve">Alan Linkletter NPTC </w:t>
      </w:r>
    </w:p>
    <w:sectPr w:rsidR="00C75A1C" w:rsidRPr="000C64EC" w:rsidSect="007F4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206C1"/>
    <w:multiLevelType w:val="hybridMultilevel"/>
    <w:tmpl w:val="8880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E0823"/>
    <w:multiLevelType w:val="hybridMultilevel"/>
    <w:tmpl w:val="A896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4201">
    <w:abstractNumId w:val="0"/>
  </w:num>
  <w:num w:numId="2" w16cid:durableId="193658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EC"/>
    <w:rsid w:val="00003B81"/>
    <w:rsid w:val="000C64EC"/>
    <w:rsid w:val="001212CA"/>
    <w:rsid w:val="00265300"/>
    <w:rsid w:val="00313274"/>
    <w:rsid w:val="0036216D"/>
    <w:rsid w:val="00594052"/>
    <w:rsid w:val="006A1096"/>
    <w:rsid w:val="006B74CB"/>
    <w:rsid w:val="00715FCE"/>
    <w:rsid w:val="00717C87"/>
    <w:rsid w:val="007E2911"/>
    <w:rsid w:val="007F4C81"/>
    <w:rsid w:val="008F1AD5"/>
    <w:rsid w:val="009E0105"/>
    <w:rsid w:val="00B71583"/>
    <w:rsid w:val="00B72E2F"/>
    <w:rsid w:val="00C41534"/>
    <w:rsid w:val="00C75A1C"/>
    <w:rsid w:val="00D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95474"/>
  <w15:chartTrackingRefBased/>
  <w15:docId w15:val="{AAD4BD08-4C84-7F41-A41F-5CCF424C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Linkletter</dc:creator>
  <cp:keywords/>
  <dc:description/>
  <cp:lastModifiedBy>Alan Linkletter</cp:lastModifiedBy>
  <cp:revision>6</cp:revision>
  <dcterms:created xsi:type="dcterms:W3CDTF">2024-04-11T14:10:00Z</dcterms:created>
  <dcterms:modified xsi:type="dcterms:W3CDTF">2025-05-02T15:43:00Z</dcterms:modified>
</cp:coreProperties>
</file>